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91119" w14:textId="77777777" w:rsidR="00E9464E" w:rsidRPr="00E9464E" w:rsidRDefault="00E9464E" w:rsidP="00E9464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it-IT"/>
        </w:rPr>
      </w:pPr>
      <w:r w:rsidRPr="00E9464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it-IT"/>
        </w:rPr>
        <w:t>PROGRAMMAZIONE DISCIPLINARE EFFETTIVAMENTE SVOLTA</w:t>
      </w:r>
    </w:p>
    <w:p w14:paraId="5691A8EC" w14:textId="7E13FA81" w:rsidR="00E9464E" w:rsidRPr="00E9464E" w:rsidRDefault="00E9464E" w:rsidP="00E946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9464E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DOCENTE:</w:t>
      </w:r>
      <w:r w:rsidRPr="00E9464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FD7B9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Pasquariello Annunziata </w:t>
      </w:r>
      <w:r w:rsidRPr="00E9464E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9464E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MATERIA:</w:t>
      </w:r>
      <w:r w:rsidRPr="00E9464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SCIENZE MOTORIE E SPORTIVE</w:t>
      </w:r>
      <w:r w:rsidRPr="00E9464E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9464E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CLASSE:</w:t>
      </w:r>
      <w:r w:rsidR="00FD7B9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1 ^ B</w:t>
      </w:r>
      <w:r w:rsidR="002A285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LICEO ECONOMICO SOCIALE</w:t>
      </w:r>
    </w:p>
    <w:p w14:paraId="63A5B28B" w14:textId="7A1E3145" w:rsidR="00367AF6" w:rsidRDefault="00000000" w:rsidP="009B66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064B96EF">
          <v:rect id="_x0000_i1026" style="width:0;height:1.5pt" o:hralign="center" o:hrstd="t" o:hr="t" fillcolor="#a0a0a0" stroked="f"/>
        </w:pict>
      </w:r>
    </w:p>
    <w:p w14:paraId="4438F671" w14:textId="77777777" w:rsidR="00A04D1F" w:rsidRDefault="00DA2A1A" w:rsidP="00DA2A1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Modulo 1 –</w:t>
      </w:r>
      <w:r w:rsidR="00A04D1F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Salute e benessere</w:t>
      </w:r>
    </w:p>
    <w:p w14:paraId="1AD027E2" w14:textId="2947D812" w:rsidR="00DA2A1A" w:rsidRPr="00DA2A1A" w:rsidRDefault="00DA2A1A" w:rsidP="00DA2A1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 Educazione alimentare</w:t>
      </w:r>
      <w:r w:rsidR="00A04D1F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 </w:t>
      </w:r>
    </w:p>
    <w:p w14:paraId="3E96D06F" w14:textId="77777777" w:rsidR="00DA2A1A" w:rsidRPr="00DA2A1A" w:rsidRDefault="00DA2A1A" w:rsidP="00DA2A1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Contenuti</w:t>
      </w:r>
    </w:p>
    <w:p w14:paraId="3AC7092B" w14:textId="77777777" w:rsidR="00DA2A1A" w:rsidRPr="00DA2A1A" w:rsidRDefault="00DA2A1A" w:rsidP="00DA2A1A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Educazione alimentare e principi di una nutrizione equilibrata.</w:t>
      </w:r>
    </w:p>
    <w:p w14:paraId="00B77E1B" w14:textId="77777777" w:rsidR="00DA2A1A" w:rsidRPr="00DA2A1A" w:rsidRDefault="00DA2A1A" w:rsidP="00DA2A1A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Analisi della Piramide Alimentare e dei principali gruppi nutrizionali.</w:t>
      </w:r>
    </w:p>
    <w:p w14:paraId="7842C04F" w14:textId="36A91CCD" w:rsidR="00DA2A1A" w:rsidRPr="00A04D1F" w:rsidRDefault="00DA2A1A" w:rsidP="00A04D1F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Visione e discussione guidata di materiali multimediali inerenti </w:t>
      </w:r>
      <w:proofErr w:type="gramStart"/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l’alimentazione</w:t>
      </w:r>
      <w:proofErr w:type="gramEnd"/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e la salute.</w:t>
      </w:r>
    </w:p>
    <w:p w14:paraId="33D887BB" w14:textId="77777777" w:rsidR="00DA2A1A" w:rsidRPr="00DA2A1A" w:rsidRDefault="00DA2A1A" w:rsidP="00DA2A1A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Promozione di corretti stili di vita e prevenzione dei comportamenti a rischio.</w:t>
      </w:r>
    </w:p>
    <w:p w14:paraId="14DBD7E5" w14:textId="77777777" w:rsidR="00DA2A1A" w:rsidRPr="00DA2A1A" w:rsidRDefault="00DA2A1A" w:rsidP="00DA2A1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Competenze</w:t>
      </w:r>
    </w:p>
    <w:p w14:paraId="50F62031" w14:textId="77777777" w:rsidR="00DA2A1A" w:rsidRPr="00DA2A1A" w:rsidRDefault="00DA2A1A" w:rsidP="00DA2A1A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Acquisire consapevolezza del ruolo dell’alimentazione nella tutela della salute e nell’efficienza fisica.</w:t>
      </w:r>
    </w:p>
    <w:p w14:paraId="0D3DD3E4" w14:textId="77777777" w:rsidR="00DA2A1A" w:rsidRPr="00DA2A1A" w:rsidRDefault="00DA2A1A" w:rsidP="00DA2A1A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Adottare comportamenti orientati al benessere e alla prevenzione.</w:t>
      </w:r>
    </w:p>
    <w:p w14:paraId="17F68E5F" w14:textId="77777777" w:rsidR="00DA2A1A" w:rsidRPr="00DA2A1A" w:rsidRDefault="00DA2A1A" w:rsidP="00DA2A1A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Trasferire le conoscenze acquisite nella gestione delle scelte quotidiane.</w:t>
      </w:r>
    </w:p>
    <w:p w14:paraId="68C0A35B" w14:textId="77777777" w:rsidR="00DA2A1A" w:rsidRPr="00DA2A1A" w:rsidRDefault="00DA2A1A" w:rsidP="00DA2A1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Abilità</w:t>
      </w:r>
    </w:p>
    <w:p w14:paraId="4147D9E3" w14:textId="77777777" w:rsidR="00DA2A1A" w:rsidRPr="00DA2A1A" w:rsidRDefault="00DA2A1A" w:rsidP="00DA2A1A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Riconoscere le caratteristiche di un’alimentazione equilibrata.</w:t>
      </w:r>
    </w:p>
    <w:p w14:paraId="7C7EAEA8" w14:textId="77777777" w:rsidR="00DA2A1A" w:rsidRPr="00DA2A1A" w:rsidRDefault="00DA2A1A" w:rsidP="00DA2A1A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Individuare le relazioni tra nutrizione, attività fisica e stato di salute.</w:t>
      </w:r>
    </w:p>
    <w:p w14:paraId="22FF5107" w14:textId="77777777" w:rsidR="00DA2A1A" w:rsidRPr="00DA2A1A" w:rsidRDefault="00DA2A1A" w:rsidP="00DA2A1A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Analizzare criticamente le proprie abitudini alimentari</w:t>
      </w:r>
    </w:p>
    <w:p w14:paraId="37D445E5" w14:textId="77777777" w:rsidR="00DA2A1A" w:rsidRPr="00DA2A1A" w:rsidRDefault="00DA2A1A" w:rsidP="00DA2A1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Conoscenze</w:t>
      </w:r>
    </w:p>
    <w:p w14:paraId="658A3F8D" w14:textId="77777777" w:rsidR="00DA2A1A" w:rsidRPr="00DA2A1A" w:rsidRDefault="00DA2A1A" w:rsidP="00DA2A1A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Principi fondamentali dell’educazione alimentare.</w:t>
      </w:r>
    </w:p>
    <w:p w14:paraId="03B4EA81" w14:textId="77777777" w:rsidR="00DA2A1A" w:rsidRPr="00DA2A1A" w:rsidRDefault="00DA2A1A" w:rsidP="00DA2A1A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Piramide alimentare e principali nutrienti.</w:t>
      </w:r>
    </w:p>
    <w:p w14:paraId="4E950804" w14:textId="77777777" w:rsidR="00DA2A1A" w:rsidRPr="00DA2A1A" w:rsidRDefault="00DA2A1A" w:rsidP="00DA2A1A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Concetto di salute e benessere</w:t>
      </w:r>
    </w:p>
    <w:p w14:paraId="46616149" w14:textId="77777777" w:rsidR="00DA2A1A" w:rsidRPr="00DA2A1A" w:rsidRDefault="00000000" w:rsidP="00DA2A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5AB3AB96">
          <v:rect id="_x0000_i1027" style="width:0;height:1.5pt" o:hralign="center" o:hrstd="t" o:hr="t" fillcolor="#a0a0a0" stroked="f"/>
        </w:pict>
      </w:r>
    </w:p>
    <w:p w14:paraId="20DE1393" w14:textId="77777777" w:rsidR="00DA2A1A" w:rsidRPr="00DA2A1A" w:rsidRDefault="00DA2A1A" w:rsidP="00DA2A1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Modulo 2 – Ambiente, sostenibilità e attività motoria</w:t>
      </w:r>
    </w:p>
    <w:p w14:paraId="02A1B105" w14:textId="77777777" w:rsidR="00DA2A1A" w:rsidRPr="00DA2A1A" w:rsidRDefault="00DA2A1A" w:rsidP="00DA2A1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Contenuti</w:t>
      </w:r>
    </w:p>
    <w:p w14:paraId="1010AC4A" w14:textId="77777777" w:rsidR="00DA2A1A" w:rsidRPr="00DA2A1A" w:rsidRDefault="00DA2A1A" w:rsidP="00DA2A1A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UDA interdisciplinare “Ambiente, sostenibilità e benessere”.</w:t>
      </w:r>
    </w:p>
    <w:p w14:paraId="6AAE5173" w14:textId="77777777" w:rsidR="00DA2A1A" w:rsidRPr="00DA2A1A" w:rsidRDefault="00DA2A1A" w:rsidP="00DA2A1A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Attività motorie in ambiente naturale.</w:t>
      </w:r>
    </w:p>
    <w:p w14:paraId="3C778CF5" w14:textId="77777777" w:rsidR="00DA2A1A" w:rsidRPr="00DA2A1A" w:rsidRDefault="00DA2A1A" w:rsidP="00DA2A1A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>Benefici psicofisici dell’esercizio fisico svolto all’aperto.</w:t>
      </w:r>
    </w:p>
    <w:p w14:paraId="51676739" w14:textId="77777777" w:rsidR="00DA2A1A" w:rsidRPr="00DA2A1A" w:rsidRDefault="00DA2A1A" w:rsidP="00DA2A1A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Relazione tra pratica sportiva, tutela dell’ambiente e sviluppo sostenibile.</w:t>
      </w:r>
    </w:p>
    <w:p w14:paraId="1A6210DB" w14:textId="49724C82" w:rsidR="00A04D1F" w:rsidRPr="00A04D1F" w:rsidRDefault="00DA2A1A" w:rsidP="00A04D1F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Promozione di comportamenti ecologicamente responsabili.</w:t>
      </w:r>
    </w:p>
    <w:p w14:paraId="39EB74AB" w14:textId="77777777" w:rsidR="00DA2A1A" w:rsidRPr="00DA2A1A" w:rsidRDefault="00DA2A1A" w:rsidP="00DA2A1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Competenze</w:t>
      </w:r>
    </w:p>
    <w:p w14:paraId="18E79C9D" w14:textId="77777777" w:rsidR="00DA2A1A" w:rsidRPr="00DA2A1A" w:rsidRDefault="00DA2A1A" w:rsidP="00DA2A1A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Comprendere il legame tra attività motoria, salute e sostenibilità ambientale.</w:t>
      </w:r>
    </w:p>
    <w:p w14:paraId="086FFA5F" w14:textId="77777777" w:rsidR="00DA2A1A" w:rsidRPr="00DA2A1A" w:rsidRDefault="00DA2A1A" w:rsidP="00DA2A1A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Assumere comportamenti responsabili nei confronti dell’ambiente.</w:t>
      </w:r>
    </w:p>
    <w:p w14:paraId="4AE4BEFD" w14:textId="77777777" w:rsidR="00DA2A1A" w:rsidRPr="00DA2A1A" w:rsidRDefault="00DA2A1A" w:rsidP="00DA2A1A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Riconoscere il valore educativo e formativo delle attività outdoor.</w:t>
      </w:r>
    </w:p>
    <w:p w14:paraId="447FDDC1" w14:textId="2AFBE977" w:rsidR="00DA2A1A" w:rsidRPr="00DA2A1A" w:rsidRDefault="00DA2A1A" w:rsidP="00DA2A1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Abilità</w:t>
      </w:r>
    </w:p>
    <w:p w14:paraId="786B19E4" w14:textId="77777777" w:rsidR="00DA2A1A" w:rsidRPr="00DA2A1A" w:rsidRDefault="00DA2A1A" w:rsidP="00DA2A1A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Individuare i benefici dell’attività fisica in ambiente naturale.</w:t>
      </w:r>
    </w:p>
    <w:p w14:paraId="3FCD256E" w14:textId="77777777" w:rsidR="00DA2A1A" w:rsidRPr="00DA2A1A" w:rsidRDefault="00DA2A1A" w:rsidP="00DA2A1A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Adottare comportamenti rispettosi dell’ambiente durante la pratica motoria.</w:t>
      </w:r>
    </w:p>
    <w:p w14:paraId="3C21D27D" w14:textId="77777777" w:rsidR="00DA2A1A" w:rsidRPr="00DA2A1A" w:rsidRDefault="00DA2A1A" w:rsidP="00DA2A1A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Riflettere sul contributo dello sport alla promozione della sostenibilità.</w:t>
      </w:r>
    </w:p>
    <w:p w14:paraId="7894E3F7" w14:textId="77777777" w:rsidR="00DA2A1A" w:rsidRPr="00DA2A1A" w:rsidRDefault="00DA2A1A" w:rsidP="00DA2A1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Conoscenze</w:t>
      </w:r>
    </w:p>
    <w:p w14:paraId="02FA83C7" w14:textId="77777777" w:rsidR="00DA2A1A" w:rsidRPr="00DA2A1A" w:rsidRDefault="00DA2A1A" w:rsidP="00DA2A1A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Concetti di salute, sostenibilità e benessere.</w:t>
      </w:r>
    </w:p>
    <w:p w14:paraId="5F9E254F" w14:textId="77777777" w:rsidR="00DA2A1A" w:rsidRPr="00DA2A1A" w:rsidRDefault="00DA2A1A" w:rsidP="00DA2A1A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Attività motorie outdoor e loro effetti sull’organismo.</w:t>
      </w:r>
    </w:p>
    <w:p w14:paraId="510A347F" w14:textId="77777777" w:rsidR="00DA2A1A" w:rsidRPr="00DA2A1A" w:rsidRDefault="00DA2A1A" w:rsidP="00DA2A1A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Educazione ambientale e cittadinanza attiva.</w:t>
      </w:r>
    </w:p>
    <w:p w14:paraId="0F8CD317" w14:textId="77777777" w:rsidR="00DA2A1A" w:rsidRPr="00DA2A1A" w:rsidRDefault="00000000" w:rsidP="00DA2A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39CA840A">
          <v:rect id="_x0000_i1028" style="width:0;height:1.5pt" o:hralign="center" o:hrstd="t" o:hr="t" fillcolor="#a0a0a0" stroked="f"/>
        </w:pict>
      </w:r>
    </w:p>
    <w:p w14:paraId="288AE2DD" w14:textId="77777777" w:rsidR="00DA2A1A" w:rsidRPr="00DA2A1A" w:rsidRDefault="00DA2A1A" w:rsidP="00DA2A1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Modulo 3 – Sviluppo delle capacità motorie: capacità coordinative e condizionali</w:t>
      </w:r>
    </w:p>
    <w:p w14:paraId="732DF307" w14:textId="77777777" w:rsidR="00DA2A1A" w:rsidRPr="00DA2A1A" w:rsidRDefault="00DA2A1A" w:rsidP="00DA2A1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Contenuti</w:t>
      </w:r>
    </w:p>
    <w:p w14:paraId="44D13CF8" w14:textId="77777777" w:rsidR="00DA2A1A" w:rsidRPr="00DA2A1A" w:rsidRDefault="00DA2A1A" w:rsidP="00DA2A1A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Esercitazioni finalizzate al consolidamento delle capacità condizionali: forza, velocità, resistenza e mobilità articolare.</w:t>
      </w:r>
    </w:p>
    <w:p w14:paraId="2A1CBF73" w14:textId="350F5EC4" w:rsidR="00DA2A1A" w:rsidRPr="00DA2A1A" w:rsidRDefault="00DA2A1A" w:rsidP="00DA2A1A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Esercizi di coordinazione dinamica generale.</w:t>
      </w:r>
    </w:p>
    <w:p w14:paraId="2BE971F3" w14:textId="77777777" w:rsidR="00DA2A1A" w:rsidRPr="00DA2A1A" w:rsidRDefault="00DA2A1A" w:rsidP="00DA2A1A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Attività di equilibrio statico e dinamico.</w:t>
      </w:r>
    </w:p>
    <w:p w14:paraId="35C54295" w14:textId="77777777" w:rsidR="00DA2A1A" w:rsidRPr="00DA2A1A" w:rsidRDefault="00DA2A1A" w:rsidP="00DA2A1A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Coordinazione oculo-manuale e oculo-podalica.</w:t>
      </w:r>
    </w:p>
    <w:p w14:paraId="6B9816A8" w14:textId="77777777" w:rsidR="00DA2A1A" w:rsidRPr="00DA2A1A" w:rsidRDefault="00DA2A1A" w:rsidP="00DA2A1A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Circuit training, percorsi motori e lavoro funzionale.</w:t>
      </w:r>
    </w:p>
    <w:p w14:paraId="44AA24A4" w14:textId="77777777" w:rsidR="00DA2A1A" w:rsidRPr="00DA2A1A" w:rsidRDefault="00DA2A1A" w:rsidP="00DA2A1A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Esercitazioni a corpo libero e con piccoli attrezzi.</w:t>
      </w:r>
    </w:p>
    <w:p w14:paraId="4E4C79EC" w14:textId="77777777" w:rsidR="00DA2A1A" w:rsidRPr="00DA2A1A" w:rsidRDefault="00DA2A1A" w:rsidP="00DA2A1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Competenze</w:t>
      </w:r>
    </w:p>
    <w:p w14:paraId="66EE4479" w14:textId="77777777" w:rsidR="00DA2A1A" w:rsidRPr="00DA2A1A" w:rsidRDefault="00DA2A1A" w:rsidP="00DA2A1A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Utilizzare efficacemente gli schemi motori di base e le capacità motorie nelle diverse situazioni operative.</w:t>
      </w:r>
    </w:p>
    <w:p w14:paraId="5DC5CBD1" w14:textId="77777777" w:rsidR="00DA2A1A" w:rsidRPr="00DA2A1A" w:rsidRDefault="00DA2A1A" w:rsidP="00DA2A1A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Migliorare il controllo motorio e la consapevolezza corporea.</w:t>
      </w:r>
    </w:p>
    <w:p w14:paraId="0829066B" w14:textId="77777777" w:rsidR="00DA2A1A" w:rsidRPr="00DA2A1A" w:rsidRDefault="00DA2A1A" w:rsidP="00DA2A1A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Riconoscere potenzialità e limiti del proprio livello di efficienza fisica.</w:t>
      </w:r>
    </w:p>
    <w:p w14:paraId="28E7E328" w14:textId="77777777" w:rsidR="00DA2A1A" w:rsidRPr="00DA2A1A" w:rsidRDefault="00DA2A1A" w:rsidP="00DA2A1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Abilità</w:t>
      </w:r>
    </w:p>
    <w:p w14:paraId="6302366B" w14:textId="77777777" w:rsidR="00DA2A1A" w:rsidRPr="00DA2A1A" w:rsidRDefault="00DA2A1A" w:rsidP="00DA2A1A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Eseguire correttamente gesti motori semplici e complessi.</w:t>
      </w:r>
    </w:p>
    <w:p w14:paraId="66EE8C3F" w14:textId="77777777" w:rsidR="00DA2A1A" w:rsidRPr="00DA2A1A" w:rsidRDefault="00DA2A1A" w:rsidP="00DA2A1A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Applicare schemi motori adattandoli alle diverse richieste esecutive.</w:t>
      </w:r>
    </w:p>
    <w:p w14:paraId="688743DF" w14:textId="77777777" w:rsidR="00DA2A1A" w:rsidRPr="00DA2A1A" w:rsidRDefault="00DA2A1A" w:rsidP="00DA2A1A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Migliorare i livelli di forza, velocità, coordinazione ed equilibrio.</w:t>
      </w:r>
    </w:p>
    <w:p w14:paraId="2843ACF0" w14:textId="77777777" w:rsidR="00DA2A1A" w:rsidRPr="00DA2A1A" w:rsidRDefault="00DA2A1A" w:rsidP="00DA2A1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lastRenderedPageBreak/>
        <w:t>Conoscenze</w:t>
      </w:r>
    </w:p>
    <w:p w14:paraId="142B02A5" w14:textId="77777777" w:rsidR="00DA2A1A" w:rsidRDefault="00DA2A1A" w:rsidP="00DA2A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Classificazione e caratteristiche delle capacità coordinative e condizionali. </w:t>
      </w:r>
    </w:p>
    <w:p w14:paraId="75B7DB44" w14:textId="4A254DEB" w:rsidR="00DA2A1A" w:rsidRPr="00E9464E" w:rsidRDefault="00DA2A1A" w:rsidP="00DA2A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Conoscere le modalità di sviluppo, di forza, resistenza, velocità.</w:t>
      </w:r>
    </w:p>
    <w:p w14:paraId="75D98B53" w14:textId="77777777" w:rsidR="00DA2A1A" w:rsidRPr="00DA2A1A" w:rsidRDefault="00DA2A1A" w:rsidP="009B66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1D562C1D" w14:textId="77777777" w:rsidR="00DA2A1A" w:rsidRPr="00DA2A1A" w:rsidRDefault="00000000" w:rsidP="00DA2A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293858B6">
          <v:rect id="_x0000_i1029" style="width:0;height:1.5pt" o:hralign="center" o:hrstd="t" o:hr="t" fillcolor="#a0a0a0" stroked="f"/>
        </w:pict>
      </w:r>
    </w:p>
    <w:p w14:paraId="0DE70518" w14:textId="5FED8E4B" w:rsidR="00DA2A1A" w:rsidRPr="00DA2A1A" w:rsidRDefault="00DA2A1A" w:rsidP="00DA2A1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Modulo 4 – Mobilità articolare, Pilates, </w:t>
      </w:r>
      <w:proofErr w:type="gramStart"/>
      <w:r w:rsidRPr="00DA2A1A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Yoga </w:t>
      </w:r>
      <w:r w:rsidR="006D1A78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,</w:t>
      </w:r>
      <w:proofErr w:type="gramEnd"/>
      <w:r w:rsidR="006D1A78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 </w:t>
      </w:r>
      <w:r w:rsidRPr="00DA2A1A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 ginnastica posturale</w:t>
      </w:r>
      <w:r w:rsidR="006D1A78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, ginnastica aerobica</w:t>
      </w:r>
    </w:p>
    <w:p w14:paraId="72BB11CD" w14:textId="77777777" w:rsidR="00DA2A1A" w:rsidRPr="00DA2A1A" w:rsidRDefault="00DA2A1A" w:rsidP="00DA2A1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Contenuti</w:t>
      </w:r>
    </w:p>
    <w:p w14:paraId="0DA6EC7F" w14:textId="77777777" w:rsidR="00DA2A1A" w:rsidRPr="00DA2A1A" w:rsidRDefault="00DA2A1A" w:rsidP="00DA2A1A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Attività di Yoga in ambiente esterno.</w:t>
      </w:r>
    </w:p>
    <w:p w14:paraId="57CB83E6" w14:textId="77777777" w:rsidR="00DA2A1A" w:rsidRPr="00DA2A1A" w:rsidRDefault="00DA2A1A" w:rsidP="00DA2A1A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Esercizi di mobilità articolare e tecniche di respirazione consapevole.</w:t>
      </w:r>
    </w:p>
    <w:p w14:paraId="358FFE80" w14:textId="79B5A181" w:rsidR="00DA2A1A" w:rsidRPr="00DA2A1A" w:rsidRDefault="00DA2A1A" w:rsidP="00DA2A1A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Sperimentazione dei primi </w:t>
      </w:r>
      <w:r w:rsidR="00A04D1F">
        <w:rPr>
          <w:rFonts w:ascii="Times New Roman" w:eastAsia="Times New Roman" w:hAnsi="Times New Roman" w:cs="Times New Roman"/>
          <w:sz w:val="24"/>
          <w:szCs w:val="24"/>
          <w:lang w:eastAsia="it-IT"/>
        </w:rPr>
        <w:t>canonici</w:t>
      </w: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del metodo Pilates.</w:t>
      </w:r>
    </w:p>
    <w:p w14:paraId="70233636" w14:textId="5BE84BED" w:rsidR="00DA2A1A" w:rsidRPr="00DA2A1A" w:rsidRDefault="00DA2A1A" w:rsidP="00DA2A1A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Ginnastica posturale con piccoli attrezzi.</w:t>
      </w:r>
    </w:p>
    <w:p w14:paraId="11E39AEC" w14:textId="77777777" w:rsidR="00DA2A1A" w:rsidRPr="00DA2A1A" w:rsidRDefault="00DA2A1A" w:rsidP="00DA2A1A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Educazione posturale e prevenzione dei paramorfismi.</w:t>
      </w:r>
    </w:p>
    <w:p w14:paraId="63BB1963" w14:textId="0A6ECF2B" w:rsidR="00DA2A1A" w:rsidRDefault="00DA2A1A" w:rsidP="00DA2A1A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Analisi dei rischi posturali associati all’uso prolungato </w:t>
      </w:r>
      <w:r w:rsidR="00A04D1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e scorretto </w:t>
      </w: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dei dispositivi digitali.</w:t>
      </w:r>
    </w:p>
    <w:p w14:paraId="643432C1" w14:textId="754168E1" w:rsidR="006D1A78" w:rsidRPr="00DA2A1A" w:rsidRDefault="006D1A78" w:rsidP="00DA2A1A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Il sistema muscolare</w:t>
      </w:r>
    </w:p>
    <w:p w14:paraId="1BC9DA03" w14:textId="77777777" w:rsidR="00DA2A1A" w:rsidRPr="00DA2A1A" w:rsidRDefault="00DA2A1A" w:rsidP="00DA2A1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Competenze</w:t>
      </w:r>
    </w:p>
    <w:p w14:paraId="29BD5FE9" w14:textId="77777777" w:rsidR="00DA2A1A" w:rsidRPr="00DA2A1A" w:rsidRDefault="00DA2A1A" w:rsidP="00DA2A1A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Sviluppare la consapevolezza corporea attraverso il controllo posturale e respiratorio.</w:t>
      </w:r>
    </w:p>
    <w:p w14:paraId="611537AC" w14:textId="77777777" w:rsidR="00DA2A1A" w:rsidRPr="00DA2A1A" w:rsidRDefault="00DA2A1A" w:rsidP="00DA2A1A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Migliorare mobilità articolare, flessibilità e benessere psicofisico.</w:t>
      </w:r>
    </w:p>
    <w:p w14:paraId="0605AD03" w14:textId="77777777" w:rsidR="00DA2A1A" w:rsidRPr="00DA2A1A" w:rsidRDefault="00DA2A1A" w:rsidP="00DA2A1A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Prevenire atteggiamenti posturali scorretti nella vita quotidiana.</w:t>
      </w:r>
    </w:p>
    <w:p w14:paraId="22CAF24E" w14:textId="77777777" w:rsidR="00DA2A1A" w:rsidRPr="00DA2A1A" w:rsidRDefault="00DA2A1A" w:rsidP="00DA2A1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Abilità</w:t>
      </w:r>
    </w:p>
    <w:p w14:paraId="5EBE663D" w14:textId="77777777" w:rsidR="00DA2A1A" w:rsidRPr="00DA2A1A" w:rsidRDefault="00DA2A1A" w:rsidP="00DA2A1A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Eseguire esercizi di allungamento e mobilizzazione articolare.</w:t>
      </w:r>
    </w:p>
    <w:p w14:paraId="49650C13" w14:textId="77777777" w:rsidR="00DA2A1A" w:rsidRPr="00DA2A1A" w:rsidRDefault="00DA2A1A" w:rsidP="00DA2A1A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Applicare correttamente le tecniche respiratorie proposte.</w:t>
      </w:r>
    </w:p>
    <w:p w14:paraId="448D0D8B" w14:textId="77777777" w:rsidR="00DA2A1A" w:rsidRPr="00DA2A1A" w:rsidRDefault="00DA2A1A" w:rsidP="00DA2A1A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Mantenere posture corrette in situazioni statiche e dinamiche.</w:t>
      </w:r>
    </w:p>
    <w:p w14:paraId="724D62C3" w14:textId="77777777" w:rsidR="00DA2A1A" w:rsidRPr="00DA2A1A" w:rsidRDefault="00DA2A1A" w:rsidP="00DA2A1A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Individuare e correggere comportamenti posturali non adeguati.</w:t>
      </w:r>
    </w:p>
    <w:p w14:paraId="1DD2C7CE" w14:textId="77777777" w:rsidR="00DA2A1A" w:rsidRPr="00DA2A1A" w:rsidRDefault="00DA2A1A" w:rsidP="00DA2A1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Conoscenze</w:t>
      </w:r>
    </w:p>
    <w:p w14:paraId="3A47F224" w14:textId="77777777" w:rsidR="00DA2A1A" w:rsidRPr="00DA2A1A" w:rsidRDefault="00DA2A1A" w:rsidP="00DA2A1A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Principi di Pilates, Yoga e ginnastica posturale.</w:t>
      </w:r>
    </w:p>
    <w:p w14:paraId="752133C7" w14:textId="77777777" w:rsidR="00DA2A1A" w:rsidRPr="00DA2A1A" w:rsidRDefault="00DA2A1A" w:rsidP="00DA2A1A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Apparato locomotore e postura.</w:t>
      </w:r>
    </w:p>
    <w:p w14:paraId="15CC5E4B" w14:textId="77777777" w:rsidR="00DA2A1A" w:rsidRPr="00DA2A1A" w:rsidRDefault="00DA2A1A" w:rsidP="00DA2A1A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Ergonomia e prevenzione dei disturbi muscolo-scheletrici.</w:t>
      </w:r>
    </w:p>
    <w:p w14:paraId="5C4A269B" w14:textId="77777777" w:rsidR="00DA2A1A" w:rsidRPr="00DA2A1A" w:rsidRDefault="00000000" w:rsidP="00DA2A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71B0193A">
          <v:rect id="_x0000_i1030" style="width:0;height:1.5pt" o:hralign="center" o:hrstd="t" o:hr="t" fillcolor="#a0a0a0" stroked="f"/>
        </w:pict>
      </w:r>
    </w:p>
    <w:p w14:paraId="498DD1AF" w14:textId="77777777" w:rsidR="005C56A8" w:rsidRDefault="005C56A8" w:rsidP="00DA2A1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</w:p>
    <w:p w14:paraId="2A6D15A9" w14:textId="77777777" w:rsidR="005C56A8" w:rsidRDefault="005C56A8" w:rsidP="00DA2A1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</w:p>
    <w:p w14:paraId="23B7ED77" w14:textId="60B21218" w:rsidR="00DA2A1A" w:rsidRPr="00DA2A1A" w:rsidRDefault="00DA2A1A" w:rsidP="00DA2A1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lastRenderedPageBreak/>
        <w:t>Modulo 5 – Giochi sportivi e Pallavolo</w:t>
      </w:r>
    </w:p>
    <w:p w14:paraId="621DA9F2" w14:textId="77777777" w:rsidR="00DA2A1A" w:rsidRPr="00DA2A1A" w:rsidRDefault="00DA2A1A" w:rsidP="00DA2A1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Contenuti</w:t>
      </w:r>
    </w:p>
    <w:p w14:paraId="270DA034" w14:textId="77777777" w:rsidR="00DA2A1A" w:rsidRPr="00DA2A1A" w:rsidRDefault="00DA2A1A" w:rsidP="00DA2A1A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Avviamento e consolidamento dei fondamentali individuali della pallavolo.</w:t>
      </w:r>
    </w:p>
    <w:p w14:paraId="50C7A4F6" w14:textId="77777777" w:rsidR="00DA2A1A" w:rsidRPr="00DA2A1A" w:rsidRDefault="00DA2A1A" w:rsidP="00DA2A1A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Palleggio, bagher e tecniche di collaborazione.</w:t>
      </w:r>
    </w:p>
    <w:p w14:paraId="16104271" w14:textId="77777777" w:rsidR="00DA2A1A" w:rsidRPr="00DA2A1A" w:rsidRDefault="00DA2A1A" w:rsidP="00DA2A1A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Situazioni di gioco semplificate e partite.</w:t>
      </w:r>
    </w:p>
    <w:p w14:paraId="08D1B110" w14:textId="77777777" w:rsidR="00DA2A1A" w:rsidRPr="00DA2A1A" w:rsidRDefault="00DA2A1A" w:rsidP="00DA2A1A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Giochi sportivi finalizzati alla cooperazione e alla socializzazione.</w:t>
      </w:r>
    </w:p>
    <w:p w14:paraId="6F825547" w14:textId="77777777" w:rsidR="00DA2A1A" w:rsidRDefault="00DA2A1A" w:rsidP="00DA2A1A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Tornei interni e attività di gruppo.</w:t>
      </w:r>
    </w:p>
    <w:p w14:paraId="2C80AC10" w14:textId="761E938A" w:rsidR="006D1A78" w:rsidRPr="00DA2A1A" w:rsidRDefault="006D1A78" w:rsidP="00DA2A1A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Tiro con l’arco</w:t>
      </w:r>
    </w:p>
    <w:p w14:paraId="760E73E9" w14:textId="77777777" w:rsidR="00DA2A1A" w:rsidRPr="00DA2A1A" w:rsidRDefault="00DA2A1A" w:rsidP="00DA2A1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Competenze</w:t>
      </w:r>
    </w:p>
    <w:p w14:paraId="238199DF" w14:textId="77777777" w:rsidR="00DA2A1A" w:rsidRPr="00DA2A1A" w:rsidRDefault="00DA2A1A" w:rsidP="00DA2A1A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Partecipare attivamente alle attività sportive rispettando regole, ruoli e compagni.</w:t>
      </w:r>
    </w:p>
    <w:p w14:paraId="3DF8CCF7" w14:textId="77777777" w:rsidR="00DA2A1A" w:rsidRPr="00DA2A1A" w:rsidRDefault="00DA2A1A" w:rsidP="00DA2A1A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Collaborare efficacemente all’interno del gruppo.</w:t>
      </w:r>
    </w:p>
    <w:p w14:paraId="0CDBE81D" w14:textId="77777777" w:rsidR="00DA2A1A" w:rsidRPr="00DA2A1A" w:rsidRDefault="00DA2A1A" w:rsidP="00DA2A1A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Utilizzare le abilità motorie acquisite in contesti ludico-sportivi.</w:t>
      </w:r>
    </w:p>
    <w:p w14:paraId="6B6465D7" w14:textId="77777777" w:rsidR="00DA2A1A" w:rsidRPr="00DA2A1A" w:rsidRDefault="00DA2A1A" w:rsidP="00DA2A1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Abilità</w:t>
      </w:r>
    </w:p>
    <w:p w14:paraId="05A3E9FC" w14:textId="77777777" w:rsidR="00DA2A1A" w:rsidRPr="00DA2A1A" w:rsidRDefault="00DA2A1A" w:rsidP="00DA2A1A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Eseguire correttamente i fondamentali tecnici della pallavolo.</w:t>
      </w:r>
    </w:p>
    <w:p w14:paraId="7C542C34" w14:textId="77777777" w:rsidR="00DA2A1A" w:rsidRPr="00DA2A1A" w:rsidRDefault="00DA2A1A" w:rsidP="00DA2A1A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Applicare semplici strategie di gioco.</w:t>
      </w:r>
    </w:p>
    <w:p w14:paraId="4430C7EB" w14:textId="77777777" w:rsidR="00DA2A1A" w:rsidRPr="00DA2A1A" w:rsidRDefault="00DA2A1A" w:rsidP="00DA2A1A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Collaborare con i compagni nel rispetto del fair play.</w:t>
      </w:r>
    </w:p>
    <w:p w14:paraId="1E72541F" w14:textId="77777777" w:rsidR="00DA2A1A" w:rsidRPr="00DA2A1A" w:rsidRDefault="00DA2A1A" w:rsidP="00DA2A1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Conoscenze</w:t>
      </w:r>
    </w:p>
    <w:p w14:paraId="2311E342" w14:textId="77777777" w:rsidR="00DA2A1A" w:rsidRPr="00DA2A1A" w:rsidRDefault="00DA2A1A" w:rsidP="00DA2A1A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Regolamento di base della pallavolo.</w:t>
      </w:r>
    </w:p>
    <w:p w14:paraId="00482516" w14:textId="77777777" w:rsidR="00DA2A1A" w:rsidRPr="00DA2A1A" w:rsidRDefault="00DA2A1A" w:rsidP="00DA2A1A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Fondamentali tecnici individuali e principi tattici elementari.</w:t>
      </w:r>
    </w:p>
    <w:p w14:paraId="6AC362C1" w14:textId="77777777" w:rsidR="00DA2A1A" w:rsidRPr="00DA2A1A" w:rsidRDefault="00DA2A1A" w:rsidP="00DA2A1A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Valori educativi dello sport e del gioco di squadra.</w:t>
      </w:r>
    </w:p>
    <w:p w14:paraId="64B074EF" w14:textId="77777777" w:rsidR="00DA2A1A" w:rsidRPr="00DA2A1A" w:rsidRDefault="00000000" w:rsidP="00DA2A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0BC4C17B">
          <v:rect id="_x0000_i1031" style="width:0;height:1.5pt" o:hralign="center" o:hrstd="t" o:hr="t" fillcolor="#a0a0a0" stroked="f"/>
        </w:pict>
      </w:r>
    </w:p>
    <w:p w14:paraId="6082CF7C" w14:textId="078BC7C5" w:rsidR="00DA2A1A" w:rsidRPr="00DA2A1A" w:rsidRDefault="00DA2A1A" w:rsidP="00DA2A1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Modulo 6 – Salute</w:t>
      </w:r>
      <w:r w:rsidR="009B668E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 e </w:t>
      </w:r>
      <w:r w:rsidRPr="00DA2A1A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benessere</w:t>
      </w:r>
      <w:r w:rsidR="00A04D1F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 I PILASTRI DELLA SALUTE</w:t>
      </w:r>
    </w:p>
    <w:p w14:paraId="155EC003" w14:textId="77777777" w:rsidR="00DA2A1A" w:rsidRPr="00DA2A1A" w:rsidRDefault="00DA2A1A" w:rsidP="00DA2A1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Contenuti</w:t>
      </w:r>
    </w:p>
    <w:p w14:paraId="6EF8DF25" w14:textId="77777777" w:rsidR="00DA2A1A" w:rsidRPr="00DA2A1A" w:rsidRDefault="00DA2A1A" w:rsidP="00DA2A1A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I pilastri della salute</w:t>
      </w:r>
    </w:p>
    <w:p w14:paraId="5C958726" w14:textId="77777777" w:rsidR="00DA2A1A" w:rsidRPr="00DA2A1A" w:rsidRDefault="00DA2A1A" w:rsidP="00DA2A1A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Respirazione, rilassamento e percezione corporea.</w:t>
      </w:r>
    </w:p>
    <w:p w14:paraId="042DE03C" w14:textId="21480314" w:rsidR="00DA2A1A" w:rsidRPr="00A04D1F" w:rsidRDefault="00DA2A1A" w:rsidP="00A04D1F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Attività aerobiche e monitoraggio della frequenza cardiaca.</w:t>
      </w:r>
    </w:p>
    <w:p w14:paraId="6F000296" w14:textId="77777777" w:rsidR="00DA2A1A" w:rsidRDefault="00DA2A1A" w:rsidP="00DA2A1A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Stretching e recupero funzionale.</w:t>
      </w:r>
    </w:p>
    <w:p w14:paraId="73FA32AE" w14:textId="52B2D698" w:rsidR="006D1A78" w:rsidRPr="00DA2A1A" w:rsidRDefault="006D1A78" w:rsidP="006D1A7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6E701572" w14:textId="77777777" w:rsidR="00DA2A1A" w:rsidRPr="00DA2A1A" w:rsidRDefault="00DA2A1A" w:rsidP="00DA2A1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Competenze</w:t>
      </w:r>
    </w:p>
    <w:p w14:paraId="5CF3B86A" w14:textId="77777777" w:rsidR="00DA2A1A" w:rsidRPr="00DA2A1A" w:rsidRDefault="00DA2A1A" w:rsidP="00DA2A1A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Comprendere il valore dell’attività fisica per il mantenimento della salute.</w:t>
      </w:r>
    </w:p>
    <w:p w14:paraId="0CF69A0B" w14:textId="2A077956" w:rsidR="00DA2A1A" w:rsidRPr="00DA2A1A" w:rsidRDefault="00DA2A1A" w:rsidP="00DA2A1A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Creare semplici circuiti</w:t>
      </w:r>
      <w:r w:rsidR="009B668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finalizzati al miglioramento della forza e della mobilità articolare</w:t>
      </w:r>
    </w:p>
    <w:p w14:paraId="6B80622C" w14:textId="77777777" w:rsidR="00DA2A1A" w:rsidRPr="00DA2A1A" w:rsidRDefault="00DA2A1A" w:rsidP="00DA2A1A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Adottare comportamenti orientati alla prevenzione e alla promozione della salute.</w:t>
      </w:r>
    </w:p>
    <w:p w14:paraId="4FA81190" w14:textId="77777777" w:rsidR="00A04D1F" w:rsidRDefault="00A04D1F" w:rsidP="00DA2A1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</w:p>
    <w:p w14:paraId="37432B72" w14:textId="62AADB33" w:rsidR="00DA2A1A" w:rsidRPr="00DA2A1A" w:rsidRDefault="00DA2A1A" w:rsidP="00DA2A1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lastRenderedPageBreak/>
        <w:t>Abilità</w:t>
      </w:r>
    </w:p>
    <w:p w14:paraId="26E678D3" w14:textId="77777777" w:rsidR="00DA2A1A" w:rsidRPr="00DA2A1A" w:rsidRDefault="00DA2A1A" w:rsidP="00DA2A1A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Controllare la respirazione durante l’attività motoria.</w:t>
      </w:r>
    </w:p>
    <w:p w14:paraId="72B60A45" w14:textId="77777777" w:rsidR="00DA2A1A" w:rsidRPr="00DA2A1A" w:rsidRDefault="00DA2A1A" w:rsidP="00DA2A1A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Monitorare l’intensità dello sforzo attraverso la rilevazione della frequenza cardiaca.</w:t>
      </w:r>
    </w:p>
    <w:p w14:paraId="4CB4EE2E" w14:textId="77777777" w:rsidR="00DA2A1A" w:rsidRPr="00DA2A1A" w:rsidRDefault="00DA2A1A" w:rsidP="00DA2A1A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Organizzare semplici circuiti motori finalizzati al miglioramento dell’efficienza fisica.</w:t>
      </w:r>
    </w:p>
    <w:p w14:paraId="542230F4" w14:textId="77777777" w:rsidR="00DA2A1A" w:rsidRPr="00DA2A1A" w:rsidRDefault="00DA2A1A" w:rsidP="00DA2A1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Conoscenze</w:t>
      </w:r>
    </w:p>
    <w:p w14:paraId="3EBCDD1A" w14:textId="77777777" w:rsidR="00DA2A1A" w:rsidRPr="00DA2A1A" w:rsidRDefault="00DA2A1A" w:rsidP="00DA2A1A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Benefici dell’attività fisica sull’organismo.</w:t>
      </w:r>
    </w:p>
    <w:p w14:paraId="6E7B0DD4" w14:textId="77777777" w:rsidR="00DA2A1A" w:rsidRPr="00DA2A1A" w:rsidRDefault="00DA2A1A" w:rsidP="00DA2A1A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Salute, benessere e qualità della vita.</w:t>
      </w:r>
    </w:p>
    <w:p w14:paraId="01CE60A0" w14:textId="77777777" w:rsidR="00DA2A1A" w:rsidRPr="00DA2A1A" w:rsidRDefault="00000000" w:rsidP="00DA2A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163F4575">
          <v:rect id="_x0000_i1032" style="width:0;height:1.5pt" o:hralign="center" o:hrstd="t" o:hr="t" fillcolor="#a0a0a0" stroked="f"/>
        </w:pict>
      </w:r>
    </w:p>
    <w:p w14:paraId="655D8F19" w14:textId="77777777" w:rsidR="00DA2A1A" w:rsidRPr="00DA2A1A" w:rsidRDefault="00DA2A1A" w:rsidP="00DA2A1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Educazione Civica – Cittadinanza digitale, salute e postura</w:t>
      </w:r>
    </w:p>
    <w:p w14:paraId="51479C08" w14:textId="77777777" w:rsidR="00DA2A1A" w:rsidRPr="00DA2A1A" w:rsidRDefault="00DA2A1A" w:rsidP="00DA2A1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Contenuti</w:t>
      </w:r>
    </w:p>
    <w:p w14:paraId="4339C99B" w14:textId="77777777" w:rsidR="00DA2A1A" w:rsidRPr="00DA2A1A" w:rsidRDefault="00DA2A1A" w:rsidP="00DA2A1A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UDA di Educazione Civica: “Tecnologia, salute e benessere”.</w:t>
      </w:r>
    </w:p>
    <w:p w14:paraId="1AF80BF6" w14:textId="77777777" w:rsidR="00DA2A1A" w:rsidRPr="00DA2A1A" w:rsidRDefault="00DA2A1A" w:rsidP="00DA2A1A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Fenomeno del Text Neck e conseguenze posturali dell’uso improprio dei dispositivi digitali.</w:t>
      </w:r>
    </w:p>
    <w:p w14:paraId="38EFAF3D" w14:textId="4D54CB3A" w:rsidR="00DA2A1A" w:rsidRPr="00DA2A1A" w:rsidRDefault="00DA2A1A" w:rsidP="00DA2A1A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Ergonomia</w:t>
      </w:r>
      <w:r w:rsidR="00A04D1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a scuola </w:t>
      </w: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e corretta organizzazione della postazione di studio.</w:t>
      </w:r>
    </w:p>
    <w:p w14:paraId="5E228CF4" w14:textId="77777777" w:rsidR="00DA2A1A" w:rsidRPr="00DA2A1A" w:rsidRDefault="00DA2A1A" w:rsidP="00DA2A1A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Pausa attiva e movimento come strumento di prevenzione.</w:t>
      </w:r>
    </w:p>
    <w:p w14:paraId="6E8645A7" w14:textId="77777777" w:rsidR="00DA2A1A" w:rsidRPr="00DA2A1A" w:rsidRDefault="00DA2A1A" w:rsidP="00DA2A1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Competenze</w:t>
      </w:r>
    </w:p>
    <w:p w14:paraId="302B0FC8" w14:textId="77777777" w:rsidR="00DA2A1A" w:rsidRPr="00DA2A1A" w:rsidRDefault="00DA2A1A" w:rsidP="00DA2A1A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Utilizzare in modo consapevole le tecnologie digitali tutelando la propria salute.</w:t>
      </w:r>
    </w:p>
    <w:p w14:paraId="7F0925B9" w14:textId="77777777" w:rsidR="00DA2A1A" w:rsidRPr="00DA2A1A" w:rsidRDefault="00DA2A1A" w:rsidP="00DA2A1A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Assumere comportamenti responsabili orientati al benessere personale.</w:t>
      </w:r>
    </w:p>
    <w:p w14:paraId="1CF921A5" w14:textId="77777777" w:rsidR="00DA2A1A" w:rsidRPr="00DA2A1A" w:rsidRDefault="00DA2A1A" w:rsidP="00DA2A1A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Comprendere l’importanza della prevenzione dei rischi connessi alla sedentarietà.</w:t>
      </w:r>
    </w:p>
    <w:p w14:paraId="1C8C7F1A" w14:textId="77777777" w:rsidR="00DA2A1A" w:rsidRPr="00DA2A1A" w:rsidRDefault="00DA2A1A" w:rsidP="00DA2A1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Abilità</w:t>
      </w:r>
    </w:p>
    <w:p w14:paraId="54F4B8D9" w14:textId="77777777" w:rsidR="00DA2A1A" w:rsidRPr="00DA2A1A" w:rsidRDefault="00DA2A1A" w:rsidP="00DA2A1A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Riconoscere i principali rischi posturali derivanti dall’uso scorretto dei dispositivi digitali.</w:t>
      </w:r>
    </w:p>
    <w:p w14:paraId="4B6443B5" w14:textId="77777777" w:rsidR="00DA2A1A" w:rsidRPr="00DA2A1A" w:rsidRDefault="00DA2A1A" w:rsidP="00DA2A1A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Applicare semplici strategie ergonomiche nella vita quotidiana.</w:t>
      </w:r>
    </w:p>
    <w:p w14:paraId="60865FA7" w14:textId="77777777" w:rsidR="00DA2A1A" w:rsidRPr="00DA2A1A" w:rsidRDefault="00DA2A1A" w:rsidP="00DA2A1A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Riflettere criticamente sulle proprie abitudini digitali.</w:t>
      </w:r>
    </w:p>
    <w:p w14:paraId="1E106EE6" w14:textId="77777777" w:rsidR="00DA2A1A" w:rsidRPr="00DA2A1A" w:rsidRDefault="00DA2A1A" w:rsidP="00DA2A1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Conoscenze</w:t>
      </w:r>
    </w:p>
    <w:p w14:paraId="777B303D" w14:textId="77777777" w:rsidR="00DA2A1A" w:rsidRPr="00DA2A1A" w:rsidRDefault="00DA2A1A" w:rsidP="00DA2A1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Ergonomia e salute muscolo-scheletrica.</w:t>
      </w:r>
    </w:p>
    <w:p w14:paraId="4BF68753" w14:textId="77777777" w:rsidR="00DA2A1A" w:rsidRPr="00DA2A1A" w:rsidRDefault="00DA2A1A" w:rsidP="00DA2A1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Effetti della sedentarietà e dell’uso prolungato delle tecnologie.</w:t>
      </w:r>
    </w:p>
    <w:p w14:paraId="4BB25C09" w14:textId="77777777" w:rsidR="00DA2A1A" w:rsidRPr="00DA2A1A" w:rsidRDefault="00DA2A1A" w:rsidP="00DA2A1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Principi di prevenzione e promozione della salute.</w:t>
      </w:r>
    </w:p>
    <w:p w14:paraId="148199CB" w14:textId="77777777" w:rsidR="00DA2A1A" w:rsidRPr="00DA2A1A" w:rsidRDefault="00000000" w:rsidP="00DA2A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14584EB5">
          <v:rect id="_x0000_i1033" style="width:0;height:1.5pt" o:hralign="center" o:hrstd="t" o:hr="t" fillcolor="#a0a0a0" stroked="f"/>
        </w:pict>
      </w:r>
    </w:p>
    <w:p w14:paraId="4AF5B007" w14:textId="77777777" w:rsidR="00DA2A1A" w:rsidRPr="00DA2A1A" w:rsidRDefault="00DA2A1A" w:rsidP="00DA2A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Sezze, 31/05/2026</w:t>
      </w:r>
    </w:p>
    <w:p w14:paraId="12DF0B97" w14:textId="1DFF5DFE" w:rsidR="00E9464E" w:rsidRPr="00261B06" w:rsidRDefault="00DA2A1A" w:rsidP="00261B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La Docente</w:t>
      </w: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Pasquariello Annunz</w:t>
      </w:r>
      <w:r w:rsidR="00261B06">
        <w:rPr>
          <w:rFonts w:ascii="Times New Roman" w:eastAsia="Times New Roman" w:hAnsi="Times New Roman" w:cs="Times New Roman"/>
          <w:sz w:val="24"/>
          <w:szCs w:val="24"/>
          <w:lang w:eastAsia="it-IT"/>
        </w:rPr>
        <w:t>iata</w:t>
      </w:r>
    </w:p>
    <w:p w14:paraId="7F9091C2" w14:textId="77777777" w:rsidR="00992067" w:rsidRDefault="00992067"/>
    <w:sectPr w:rsidR="0099206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25" style="width:0;height:1.5pt" o:hralign="center" o:bullet="t" o:hrstd="t" o:hr="t" fillcolor="#a0a0a0" stroked="f"/>
    </w:pict>
  </w:numPicBullet>
  <w:abstractNum w:abstractNumId="0" w15:restartNumberingAfterBreak="0">
    <w:nsid w:val="04EC771E"/>
    <w:multiLevelType w:val="multilevel"/>
    <w:tmpl w:val="10448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4841E3"/>
    <w:multiLevelType w:val="multilevel"/>
    <w:tmpl w:val="D17E7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003537"/>
    <w:multiLevelType w:val="multilevel"/>
    <w:tmpl w:val="6C068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E97DF3"/>
    <w:multiLevelType w:val="multilevel"/>
    <w:tmpl w:val="2EB8D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8F2E4B"/>
    <w:multiLevelType w:val="multilevel"/>
    <w:tmpl w:val="3B14B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8B0A41"/>
    <w:multiLevelType w:val="multilevel"/>
    <w:tmpl w:val="3D3A5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B94C9E"/>
    <w:multiLevelType w:val="multilevel"/>
    <w:tmpl w:val="2BE07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9943F26"/>
    <w:multiLevelType w:val="multilevel"/>
    <w:tmpl w:val="BB3C7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A052435"/>
    <w:multiLevelType w:val="multilevel"/>
    <w:tmpl w:val="5E8CB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B7F347E"/>
    <w:multiLevelType w:val="multilevel"/>
    <w:tmpl w:val="10527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C9B46C8"/>
    <w:multiLevelType w:val="multilevel"/>
    <w:tmpl w:val="4AE0D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F1D7B4C"/>
    <w:multiLevelType w:val="multilevel"/>
    <w:tmpl w:val="B3F0A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2A451AD"/>
    <w:multiLevelType w:val="multilevel"/>
    <w:tmpl w:val="2D543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6804EB0"/>
    <w:multiLevelType w:val="multilevel"/>
    <w:tmpl w:val="F31E8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79A1552"/>
    <w:multiLevelType w:val="multilevel"/>
    <w:tmpl w:val="23C6E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85D5985"/>
    <w:multiLevelType w:val="multilevel"/>
    <w:tmpl w:val="3CEC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BC63859"/>
    <w:multiLevelType w:val="multilevel"/>
    <w:tmpl w:val="D0A4C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DE91C65"/>
    <w:multiLevelType w:val="multilevel"/>
    <w:tmpl w:val="199E2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4FE69EB"/>
    <w:multiLevelType w:val="multilevel"/>
    <w:tmpl w:val="4DAEA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5DF163A"/>
    <w:multiLevelType w:val="multilevel"/>
    <w:tmpl w:val="C5086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6473771"/>
    <w:multiLevelType w:val="multilevel"/>
    <w:tmpl w:val="4C8E5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732745A"/>
    <w:multiLevelType w:val="multilevel"/>
    <w:tmpl w:val="CE3EE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9030B14"/>
    <w:multiLevelType w:val="multilevel"/>
    <w:tmpl w:val="45149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93F035E"/>
    <w:multiLevelType w:val="multilevel"/>
    <w:tmpl w:val="ACD88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EA76B7E"/>
    <w:multiLevelType w:val="multilevel"/>
    <w:tmpl w:val="38348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0C06DCD"/>
    <w:multiLevelType w:val="multilevel"/>
    <w:tmpl w:val="294CA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10D6853"/>
    <w:multiLevelType w:val="multilevel"/>
    <w:tmpl w:val="02024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1B65164"/>
    <w:multiLevelType w:val="multilevel"/>
    <w:tmpl w:val="40E4D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8F1E2E"/>
    <w:multiLevelType w:val="multilevel"/>
    <w:tmpl w:val="EF2E6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50A0984"/>
    <w:multiLevelType w:val="multilevel"/>
    <w:tmpl w:val="9EFA5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5E95E7A"/>
    <w:multiLevelType w:val="multilevel"/>
    <w:tmpl w:val="73749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CB7080E"/>
    <w:multiLevelType w:val="multilevel"/>
    <w:tmpl w:val="649A0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CF83FEE"/>
    <w:multiLevelType w:val="multilevel"/>
    <w:tmpl w:val="9F109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E9D558B"/>
    <w:multiLevelType w:val="multilevel"/>
    <w:tmpl w:val="DAC40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F155337"/>
    <w:multiLevelType w:val="multilevel"/>
    <w:tmpl w:val="7D244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2F332A7"/>
    <w:multiLevelType w:val="multilevel"/>
    <w:tmpl w:val="EAD44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3317702"/>
    <w:multiLevelType w:val="multilevel"/>
    <w:tmpl w:val="98BE2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36D5C50"/>
    <w:multiLevelType w:val="multilevel"/>
    <w:tmpl w:val="63869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65F663C"/>
    <w:multiLevelType w:val="multilevel"/>
    <w:tmpl w:val="A4B2B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80476ED"/>
    <w:multiLevelType w:val="multilevel"/>
    <w:tmpl w:val="7A84A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A584AD2"/>
    <w:multiLevelType w:val="multilevel"/>
    <w:tmpl w:val="3334A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ED50AD9"/>
    <w:multiLevelType w:val="multilevel"/>
    <w:tmpl w:val="B4025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0714857">
    <w:abstractNumId w:val="39"/>
  </w:num>
  <w:num w:numId="2" w16cid:durableId="777600499">
    <w:abstractNumId w:val="1"/>
  </w:num>
  <w:num w:numId="3" w16cid:durableId="23212100">
    <w:abstractNumId w:val="30"/>
  </w:num>
  <w:num w:numId="4" w16cid:durableId="1186283747">
    <w:abstractNumId w:val="27"/>
  </w:num>
  <w:num w:numId="5" w16cid:durableId="503476770">
    <w:abstractNumId w:val="37"/>
  </w:num>
  <w:num w:numId="6" w16cid:durableId="2018996684">
    <w:abstractNumId w:val="16"/>
  </w:num>
  <w:num w:numId="7" w16cid:durableId="452945831">
    <w:abstractNumId w:val="32"/>
  </w:num>
  <w:num w:numId="8" w16cid:durableId="1764453348">
    <w:abstractNumId w:val="9"/>
  </w:num>
  <w:num w:numId="9" w16cid:durableId="751851254">
    <w:abstractNumId w:val="23"/>
  </w:num>
  <w:num w:numId="10" w16cid:durableId="819267293">
    <w:abstractNumId w:val="18"/>
  </w:num>
  <w:num w:numId="11" w16cid:durableId="313487423">
    <w:abstractNumId w:val="0"/>
  </w:num>
  <w:num w:numId="12" w16cid:durableId="1639338437">
    <w:abstractNumId w:val="38"/>
  </w:num>
  <w:num w:numId="13" w16cid:durableId="1307126362">
    <w:abstractNumId w:val="10"/>
  </w:num>
  <w:num w:numId="14" w16cid:durableId="2146073496">
    <w:abstractNumId w:val="35"/>
  </w:num>
  <w:num w:numId="15" w16cid:durableId="564220498">
    <w:abstractNumId w:val="12"/>
  </w:num>
  <w:num w:numId="16" w16cid:durableId="933241533">
    <w:abstractNumId w:val="25"/>
  </w:num>
  <w:num w:numId="17" w16cid:durableId="1220440320">
    <w:abstractNumId w:val="20"/>
  </w:num>
  <w:num w:numId="18" w16cid:durableId="857738339">
    <w:abstractNumId w:val="34"/>
  </w:num>
  <w:num w:numId="19" w16cid:durableId="1852989878">
    <w:abstractNumId w:val="31"/>
  </w:num>
  <w:num w:numId="20" w16cid:durableId="1758138587">
    <w:abstractNumId w:val="15"/>
  </w:num>
  <w:num w:numId="21" w16cid:durableId="1687367150">
    <w:abstractNumId w:val="29"/>
  </w:num>
  <w:num w:numId="22" w16cid:durableId="1540822771">
    <w:abstractNumId w:val="13"/>
  </w:num>
  <w:num w:numId="23" w16cid:durableId="1501237141">
    <w:abstractNumId w:val="4"/>
  </w:num>
  <w:num w:numId="24" w16cid:durableId="1605697638">
    <w:abstractNumId w:val="41"/>
  </w:num>
  <w:num w:numId="25" w16cid:durableId="943925374">
    <w:abstractNumId w:val="28"/>
  </w:num>
  <w:num w:numId="26" w16cid:durableId="1594315421">
    <w:abstractNumId w:val="7"/>
  </w:num>
  <w:num w:numId="27" w16cid:durableId="27681203">
    <w:abstractNumId w:val="5"/>
  </w:num>
  <w:num w:numId="28" w16cid:durableId="124855468">
    <w:abstractNumId w:val="21"/>
  </w:num>
  <w:num w:numId="29" w16cid:durableId="1511991079">
    <w:abstractNumId w:val="3"/>
  </w:num>
  <w:num w:numId="30" w16cid:durableId="1863280722">
    <w:abstractNumId w:val="14"/>
  </w:num>
  <w:num w:numId="31" w16cid:durableId="164327500">
    <w:abstractNumId w:val="19"/>
  </w:num>
  <w:num w:numId="32" w16cid:durableId="1058893836">
    <w:abstractNumId w:val="26"/>
  </w:num>
  <w:num w:numId="33" w16cid:durableId="506025172">
    <w:abstractNumId w:val="24"/>
  </w:num>
  <w:num w:numId="34" w16cid:durableId="1714575820">
    <w:abstractNumId w:val="2"/>
  </w:num>
  <w:num w:numId="35" w16cid:durableId="1957901598">
    <w:abstractNumId w:val="11"/>
  </w:num>
  <w:num w:numId="36" w16cid:durableId="698242561">
    <w:abstractNumId w:val="36"/>
  </w:num>
  <w:num w:numId="37" w16cid:durableId="1334066759">
    <w:abstractNumId w:val="8"/>
  </w:num>
  <w:num w:numId="38" w16cid:durableId="851069167">
    <w:abstractNumId w:val="40"/>
  </w:num>
  <w:num w:numId="39" w16cid:durableId="1966347294">
    <w:abstractNumId w:val="17"/>
  </w:num>
  <w:num w:numId="40" w16cid:durableId="1676420070">
    <w:abstractNumId w:val="33"/>
  </w:num>
  <w:num w:numId="41" w16cid:durableId="890967008">
    <w:abstractNumId w:val="22"/>
  </w:num>
  <w:num w:numId="42" w16cid:durableId="194565227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7C6"/>
    <w:rsid w:val="000137E3"/>
    <w:rsid w:val="000E1F16"/>
    <w:rsid w:val="001139C6"/>
    <w:rsid w:val="00163F3E"/>
    <w:rsid w:val="00184629"/>
    <w:rsid w:val="001F3A89"/>
    <w:rsid w:val="002051C5"/>
    <w:rsid w:val="00261B06"/>
    <w:rsid w:val="002A285D"/>
    <w:rsid w:val="003335D0"/>
    <w:rsid w:val="003347C6"/>
    <w:rsid w:val="00350435"/>
    <w:rsid w:val="00367AF6"/>
    <w:rsid w:val="00375FEA"/>
    <w:rsid w:val="00380ADC"/>
    <w:rsid w:val="003D65EB"/>
    <w:rsid w:val="00421D80"/>
    <w:rsid w:val="004338E5"/>
    <w:rsid w:val="00440728"/>
    <w:rsid w:val="00473313"/>
    <w:rsid w:val="00495CD8"/>
    <w:rsid w:val="004F086D"/>
    <w:rsid w:val="00552BFF"/>
    <w:rsid w:val="005C56A8"/>
    <w:rsid w:val="005F5110"/>
    <w:rsid w:val="00626F89"/>
    <w:rsid w:val="006A6690"/>
    <w:rsid w:val="006D1A78"/>
    <w:rsid w:val="006E3A14"/>
    <w:rsid w:val="00724A39"/>
    <w:rsid w:val="007667CF"/>
    <w:rsid w:val="007C327A"/>
    <w:rsid w:val="007C4FF6"/>
    <w:rsid w:val="008B15BF"/>
    <w:rsid w:val="00992067"/>
    <w:rsid w:val="009B668E"/>
    <w:rsid w:val="009D6207"/>
    <w:rsid w:val="00A04D1F"/>
    <w:rsid w:val="00DA2A1A"/>
    <w:rsid w:val="00E20FB6"/>
    <w:rsid w:val="00E37D4D"/>
    <w:rsid w:val="00E9464E"/>
    <w:rsid w:val="00F073F3"/>
    <w:rsid w:val="00FD12E9"/>
    <w:rsid w:val="00FD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26399"/>
  <w15:chartTrackingRefBased/>
  <w15:docId w15:val="{D7DD75DB-B34E-4297-8414-BD12F6794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3347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347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347C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347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347C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347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347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347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347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347C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347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347C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347C6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347C6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347C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347C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347C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347C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347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3347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347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347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347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347C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3347C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3347C6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347C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347C6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347C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1057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Pierpaolo Della Valle</dc:creator>
  <cp:keywords/>
  <dc:description/>
  <cp:lastModifiedBy>Pierpaolo Della Valle</cp:lastModifiedBy>
  <cp:revision>2</cp:revision>
  <dcterms:created xsi:type="dcterms:W3CDTF">2026-06-04T20:09:00Z</dcterms:created>
  <dcterms:modified xsi:type="dcterms:W3CDTF">2026-06-04T20:09:00Z</dcterms:modified>
</cp:coreProperties>
</file>